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1431290</wp:posOffset>
            </wp:positionH>
            <wp:positionV relativeFrom="paragraph">
              <wp:posOffset>9525</wp:posOffset>
            </wp:positionV>
            <wp:extent cx="2948305" cy="128143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/>
      </w:r>
    </w:p>
    <w:p>
      <w:pPr>
        <w:pStyle w:val="Normal"/>
        <w:bidi w:val="0"/>
        <w:jc w:val="center"/>
        <w:rPr>
          <w:sz w:val="28"/>
          <w:szCs w:val="28"/>
        </w:rPr>
      </w:pPr>
      <w:r>
        <w:rPr/>
      </w:r>
    </w:p>
    <w:p>
      <w:pPr>
        <w:pStyle w:val="Normal"/>
        <w:bidi w:val="0"/>
        <w:jc w:val="center"/>
        <w:rPr>
          <w:sz w:val="28"/>
          <w:szCs w:val="28"/>
        </w:rPr>
      </w:pPr>
      <w:r>
        <w:rPr/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Emergency Contacts In Thailand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Emergency Services (For Expats)   </w:t>
        <w:tab/>
        <w:t>1155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Highway Police </w:t>
        <w:tab/>
        <w:tab/>
        <w:tab/>
        <w:t>1193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Ambulance, (public) </w:t>
        <w:tab/>
        <w:tab/>
        <w:tab/>
        <w:t xml:space="preserve">1669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Ambulance ( private) </w:t>
        <w:tab/>
        <w:tab/>
        <w:tab/>
        <w:t>1724 / 1719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Ambulance / rescue </w:t>
        <w:tab/>
        <w:tab/>
        <w:tab/>
        <w:t>1323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Medical Emergency Number </w:t>
        <w:tab/>
        <w:t>1669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Juristic Office</w:t>
        <w:tab/>
        <w:tab/>
        <w:tab/>
        <w:tab/>
      </w:r>
      <w:r>
        <w:rPr>
          <w:b w:val="false"/>
          <w:bCs w:val="false"/>
          <w:color w:val="B2B2B2"/>
        </w:rPr>
        <w:t>Fill In Your Condo office Number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Fire dept </w:t>
        <w:tab/>
        <w:tab/>
        <w:tab/>
        <w:tab/>
        <w:t>199</w:t>
      </w:r>
    </w:p>
    <w:p>
      <w:pPr>
        <w:pStyle w:val="Normal"/>
        <w:bidi w:val="0"/>
        <w:jc w:val="left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 xml:space="preserve">Crime </w:t>
        <w:tab/>
        <w:tab/>
        <w:tab/>
        <w:tab/>
        <w:tab/>
        <w:t>1195</w:t>
      </w:r>
    </w:p>
    <w:p>
      <w:pPr>
        <w:pStyle w:val="Normal"/>
        <w:bidi w:val="0"/>
        <w:jc w:val="left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 xml:space="preserve">Auto theft report </w:t>
        <w:tab/>
        <w:tab/>
        <w:tab/>
        <w:t>1192</w:t>
      </w:r>
    </w:p>
    <w:p>
      <w:pPr>
        <w:pStyle w:val="Normal"/>
        <w:bidi w:val="0"/>
        <w:jc w:val="left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 xml:space="preserve">Bumrungrad Int’l Hospital: </w:t>
        <w:tab/>
        <w:tab/>
        <w:t>+66 (0)2 667 2999</w:t>
      </w:r>
    </w:p>
    <w:p>
      <w:pPr>
        <w:pStyle w:val="Normal"/>
        <w:bidi w:val="0"/>
        <w:jc w:val="left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 xml:space="preserve">Tourist Police </w:t>
        <w:tab/>
        <w:t>(TAT)</w:t>
        <w:tab/>
        <w:tab/>
        <w:tab/>
        <w:t>1672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National disaster warning center: </w:t>
        <w:tab/>
        <w:t>1860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Bangkok Hospital </w:t>
        <w:tab/>
        <w:tab/>
        <w:tab/>
        <w:t>1719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Internet and Cell Services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AIS</w:t>
        <w:tab/>
        <w:tab/>
        <w:tab/>
        <w:tab/>
        <w:tab/>
        <w:t>1175</w:t>
        <w:tab/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Dtac</w:t>
        <w:tab/>
        <w:tab/>
        <w:tab/>
        <w:tab/>
        <w:tab/>
        <w:t>1678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True</w:t>
        <w:tab/>
        <w:tab/>
        <w:tab/>
        <w:tab/>
        <w:tab/>
        <w:t>1242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TOT</w:t>
        <w:tab/>
        <w:tab/>
        <w:tab/>
        <w:tab/>
        <w:tab/>
        <w:t>1100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Utilities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Electric  (PEA) </w:t>
        <w:tab/>
        <w:tab/>
        <w:tab/>
        <w:t>1129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Power Outage report </w:t>
        <w:tab/>
        <w:tab/>
        <w:tab/>
        <w:t>1130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Water (WPA)</w:t>
        <w:tab/>
        <w:tab/>
        <w:tab/>
        <w:tab/>
        <w:t>1662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Government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Immigration</w:t>
        <w:tab/>
        <w:tab/>
        <w:tab/>
        <w:tab/>
      </w:r>
      <w:r>
        <w:rPr>
          <w:color w:val="000000"/>
        </w:rPr>
        <w:t xml:space="preserve">+66 (0)2 287 3101  </w:t>
        <w:tab/>
        <w:t>https://www.immigration.go.th/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 xml:space="preserve">Land office </w:t>
        <w:tab/>
        <w:tab/>
        <w:tab/>
        <w:tab/>
        <w:t>+6</w:t>
      </w:r>
      <w:r>
        <w:rPr/>
        <w:t xml:space="preserve">6 </w:t>
      </w:r>
      <w:bookmarkStart w:id="0" w:name="DeltaPlaceHolderMain"/>
      <w:bookmarkEnd w:id="0"/>
      <w:r>
        <w:rPr/>
        <w:t>2 141</w:t>
      </w:r>
      <w:r>
        <w:rPr>
          <w:strike w:val="false"/>
          <w:dstrike w:val="false"/>
          <w:u w:val="single"/>
          <w:effect w:val="none"/>
        </w:rPr>
        <w:t xml:space="preserve"> </w:t>
      </w:r>
      <w:r>
        <w:rPr/>
        <w:t>5631</w:t>
        <w:tab/>
      </w:r>
      <w:r>
        <w:rPr>
          <w:color w:val="000000"/>
        </w:rPr>
        <w:t>https://www.dol.go.th/en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 w:val="false"/>
          <w:bCs w:val="false"/>
        </w:rPr>
        <w:t>DBD – Business</w:t>
      </w:r>
      <w:r>
        <w:rPr>
          <w:b/>
          <w:bCs/>
        </w:rPr>
        <w:t xml:space="preserve"> </w:t>
        <w:tab/>
        <w:tab/>
        <w:tab/>
      </w:r>
      <w:r>
        <w:rPr>
          <w:b w:val="false"/>
          <w:bCs w:val="false"/>
        </w:rPr>
        <w:t>1570</w:t>
        <w:tab/>
        <w:tab/>
        <w:tab/>
        <w:t>https://dbdregcom.dbd.go.th/mainsite/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Banks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Bangkok Bank</w:t>
        <w:tab/>
        <w:tab/>
        <w:tab/>
        <w:t>1333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K-Bank</w:t>
        <w:tab/>
        <w:tab/>
        <w:tab/>
        <w:tab/>
        <w:t>02-111-1111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Krungsi Bank</w:t>
        <w:tab/>
        <w:tab/>
        <w:tab/>
        <w:tab/>
        <w:t>1572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Citi Bank</w:t>
        <w:tab/>
        <w:tab/>
        <w:tab/>
        <w:tab/>
        <w:t>1588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Insurance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Auto</w:t>
        <w:tab/>
        <w:tab/>
        <w:tab/>
        <w:tab/>
        <w:tab/>
      </w:r>
      <w:r>
        <w:rPr>
          <w:b w:val="false"/>
          <w:bCs w:val="false"/>
          <w:color w:val="B2B2B2"/>
        </w:rPr>
        <w:t>Fill In Your Provider Number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Home</w:t>
        <w:tab/>
        <w:tab/>
        <w:tab/>
        <w:tab/>
        <w:tab/>
      </w:r>
      <w:r>
        <w:rPr>
          <w:b w:val="false"/>
          <w:bCs w:val="false"/>
          <w:color w:val="B2B2B2"/>
        </w:rPr>
        <w:t>Fill In Your Provider Number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Healthcare</w:t>
        <w:tab/>
        <w:tab/>
        <w:tab/>
        <w:tab/>
      </w:r>
      <w:r>
        <w:rPr>
          <w:b w:val="false"/>
          <w:bCs w:val="false"/>
          <w:color w:val="B2B2B2"/>
        </w:rPr>
        <w:t>Fill In Your Provider Number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Accident </w:t>
        <w:tab/>
        <w:tab/>
        <w:tab/>
        <w:tab/>
      </w:r>
      <w:r>
        <w:rPr>
          <w:b w:val="false"/>
          <w:bCs w:val="false"/>
          <w:color w:val="B2B2B2"/>
        </w:rPr>
        <w:t>Fill In Your Provider Number</w:t>
      </w:r>
    </w:p>
    <w:p>
      <w:pPr>
        <w:pStyle w:val="Normal"/>
        <w:bidi w:val="0"/>
        <w:jc w:val="left"/>
        <w:rPr>
          <w:b/>
          <w:b/>
          <w:bCs/>
          <w:color w:val="B2B2B2"/>
        </w:rPr>
      </w:pPr>
      <w:r>
        <w:rPr>
          <w:b/>
          <w:bCs/>
          <w:color w:val="B2B2B2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/>
          <w:bCs/>
        </w:rPr>
        <w:t xml:space="preserve">Others  Useful Contacts 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 xml:space="preserve">Thailand Yellow Pages: </w:t>
        <w:tab/>
        <w:tab/>
        <w:t>1188</w:t>
      </w:r>
    </w:p>
    <w:p>
      <w:pPr>
        <w:pStyle w:val="Normal"/>
        <w:bidi w:val="0"/>
        <w:jc w:val="left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 xml:space="preserve">Suvarnabhumi Int’l Airport: </w:t>
        <w:tab/>
        <w:tab/>
        <w:t>+66 (0)2 132 1888</w:t>
      </w:r>
    </w:p>
    <w:p>
      <w:pPr>
        <w:pStyle w:val="Normal"/>
        <w:bidi w:val="0"/>
        <w:jc w:val="left"/>
        <w:rPr/>
      </w:pPr>
      <w:r>
        <w:rPr>
          <w:b w:val="false"/>
          <w:bCs w:val="false"/>
          <w:color w:val="000000"/>
        </w:rPr>
        <w:t>Don Mueang In’t Airport:</w:t>
        <w:tab/>
        <w:tab/>
      </w:r>
      <w:r>
        <w:rPr/>
        <w:t>+66 2-535-1192</w:t>
        <w:tab/>
      </w:r>
      <w:hyperlink r:id="rId3">
        <w:r>
          <w:rPr>
            <w:rStyle w:val="InternetLink"/>
          </w:rPr>
          <w:t>https://donmueang.airportthai.co.th</w:t>
        </w:r>
      </w:hyperlink>
    </w:p>
    <w:p>
      <w:pPr>
        <w:pStyle w:val="Normal"/>
        <w:bidi w:val="0"/>
        <w:jc w:val="left"/>
        <w:rPr>
          <w:b w:val="false"/>
          <w:b w:val="false"/>
        </w:rPr>
      </w:pPr>
      <w:r>
        <w:rPr>
          <w:b w:val="false"/>
          <w:bCs w:val="false"/>
          <w:color w:val="000000"/>
        </w:rPr>
        <w:t>Mental Health Crisis</w:t>
        <w:tab/>
        <w:tab/>
        <w:tab/>
      </w:r>
      <w:r>
        <w:rPr>
          <w:b w:val="false"/>
        </w:rPr>
        <w:t xml:space="preserve">1323 </w:t>
      </w:r>
    </w:p>
    <w:p>
      <w:pPr>
        <w:pStyle w:val="Normal"/>
        <w:bidi w:val="0"/>
        <w:jc w:val="left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bidi w:val="0"/>
        <w:jc w:val="left"/>
        <w:rPr>
          <w:b w:val="false"/>
          <w:b w:val="false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donmueang.airportthai.co.th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95</TotalTime>
  <Application>LibreOffice/7.3.7.2$Linux_X86_64 LibreOffice_project/30$Build-2</Application>
  <AppVersion>15.0000</AppVersion>
  <Pages>2</Pages>
  <Words>168</Words>
  <Characters>1010</Characters>
  <CharactersWithSpaces>1257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2025-06-04T12:06:54Z</dcterms:created>
  <dc:creator/>
  <dc:description/>
  <dc:language>en-US</dc:language>
  <cp:lastModifiedBy/>
  <dcterms:modified xsi:type="dcterms:W3CDTF">2025-06-10T13:03:13Z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